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20" w:rsidRDefault="00801A24">
      <w:bookmarkStart w:id="0" w:name="_GoBack"/>
      <w:r>
        <w:t xml:space="preserve">Pase de lista, declaración de quórum legal, instalación legal de la sesión, lectura y aprobación del orden del día, lectura y aprobación del acta anterior, </w:t>
      </w:r>
      <w:r w:rsidR="00F942BE">
        <w:t xml:space="preserve">análisis, discusión y en su caso aprobación de </w:t>
      </w:r>
      <w:r w:rsidR="00803A42">
        <w:t>dación en pago de inmueble propiedad del ayuntamiento de Tepezalá a favor del instituto de seguridad y servicios sociales para los servidores públicos del estado de Aguascalientes (ISSSSPEA)</w:t>
      </w:r>
      <w:r>
        <w:t>, clausura de la sesión.</w:t>
      </w:r>
    </w:p>
    <w:bookmarkEnd w:id="0"/>
    <w:p w:rsidR="00F942BE" w:rsidRDefault="00F942BE"/>
    <w:p w:rsidR="00F942BE" w:rsidRDefault="00F942BE" w:rsidP="00F942BE">
      <w:r>
        <w:t xml:space="preserve">Pase de lista, declaración de quórum legal, instalación legal de la sesión, lectura y aprobación del orden del día, lectura y aprobación del acta anterior, análisis, discusión y en su caso aprobación </w:t>
      </w:r>
      <w:r>
        <w:t>de la donación de terreno en pago por los trabajos de los jardines temáticos del observatorio</w:t>
      </w:r>
      <w:r>
        <w:t>,</w:t>
      </w:r>
      <w:r>
        <w:t xml:space="preserve"> el polivalente y el museo al sr. Jesús Villanueva Paéz, </w:t>
      </w:r>
      <w:r>
        <w:t xml:space="preserve">análisis, discusión y en su caso aprobación </w:t>
      </w:r>
      <w:r w:rsidR="00BB4249">
        <w:t>del</w:t>
      </w:r>
      <w:r>
        <w:t xml:space="preserve"> nombre a la plaza principal de la delegación de san Antonio,</w:t>
      </w:r>
      <w:r>
        <w:t xml:space="preserve"> asuntos generales, clausura de la sesión.</w:t>
      </w:r>
    </w:p>
    <w:p w:rsidR="00F942BE" w:rsidRDefault="00F942BE" w:rsidP="00F942BE">
      <w:r>
        <w:t xml:space="preserve">Pase de lista, declaración de quórum legal, instalación legal de la sesión, lectura y aprobación del orden del día, lectura y aprobación del acta anterior, </w:t>
      </w:r>
      <w:r w:rsidR="00BB4249">
        <w:t xml:space="preserve">presentación de los avances del programa de desarrollo urbano y ordenamiento territorial del municipio de Tepezalá, </w:t>
      </w:r>
      <w:r>
        <w:t xml:space="preserve">análisis, discusión y en su caso aprobación </w:t>
      </w:r>
      <w:r w:rsidR="00BB4249">
        <w:t xml:space="preserve">para el establecimiento de una tienda de conveniencia mexicana, la cadena comercial s.a. de </w:t>
      </w:r>
      <w:proofErr w:type="spellStart"/>
      <w:r w:rsidR="00BB4249">
        <w:t>c.v.</w:t>
      </w:r>
      <w:proofErr w:type="spellEnd"/>
      <w:r w:rsidR="00BB4249">
        <w:t xml:space="preserve"> “Oxxo” en la cabecera municipal de Tepezalá</w:t>
      </w:r>
      <w:r>
        <w:t xml:space="preserve">, </w:t>
      </w:r>
      <w:r w:rsidR="00BB4249">
        <w:t xml:space="preserve">análisis, discusión y en su caso aprobación de la cuenta pública del mes de </w:t>
      </w:r>
      <w:r w:rsidR="00BB4249">
        <w:t xml:space="preserve">octubre </w:t>
      </w:r>
      <w:r w:rsidR="00BB4249">
        <w:t xml:space="preserve">del 2018, </w:t>
      </w:r>
      <w:r>
        <w:t>asuntos generales, clausura de la sesión.</w:t>
      </w:r>
    </w:p>
    <w:p w:rsidR="00BB4249" w:rsidRDefault="00BB4249" w:rsidP="00BB4249">
      <w:r>
        <w:t xml:space="preserve">Pase de lista, declaración de quórum legal, instalación legal de la sesión, lectura y aprobación del orden del día, lectura y aprobación del acta anterior, </w:t>
      </w:r>
      <w:r>
        <w:t xml:space="preserve">comparecencia del oficial José Alfredo vital silva director de seguridad pública y vialidad del municipio, resultados finales de los proyectos de transversalizacion de la perspectiva de género para la instancia de la mujer de Tepezalá, </w:t>
      </w:r>
      <w:r>
        <w:t>análisis, discusión y en su caso aprobación de</w:t>
      </w:r>
      <w:r>
        <w:t xml:space="preserve">l cambio de uso de suelo agrícola a industrial de la empresa </w:t>
      </w:r>
      <w:proofErr w:type="spellStart"/>
      <w:r>
        <w:t>Stamptek</w:t>
      </w:r>
      <w:proofErr w:type="spellEnd"/>
      <w:r>
        <w:t xml:space="preserve"> ubicada en el km 12 carretera estatal 99 Tepezalá, Ags. Comparecencia y </w:t>
      </w:r>
      <w:r w:rsidR="00803A42">
        <w:t>autorización</w:t>
      </w:r>
      <w:r>
        <w:t xml:space="preserve"> de partida plurianual </w:t>
      </w:r>
      <w:r w:rsidR="00803A42">
        <w:t>con afectación a participaciones federales, autorización  para la celebración del contrato de suministro de energía eléctrica con una asociación publica privada,</w:t>
      </w:r>
      <w:r w:rsidR="00803A42" w:rsidRPr="00803A42">
        <w:t xml:space="preserve"> </w:t>
      </w:r>
      <w:r w:rsidR="00803A42">
        <w:t xml:space="preserve">análisis, discusión y en su caso aprobación de la cuenta pública del mes de </w:t>
      </w:r>
      <w:r w:rsidR="00803A42">
        <w:t>noviembre</w:t>
      </w:r>
      <w:r w:rsidR="00803A42">
        <w:t xml:space="preserve"> del 2018</w:t>
      </w:r>
      <w:r>
        <w:t>,</w:t>
      </w:r>
      <w:r>
        <w:t xml:space="preserve"> asuntos generales, clausura de la sesión.</w:t>
      </w:r>
    </w:p>
    <w:p w:rsidR="00F942BE" w:rsidRDefault="00F942BE"/>
    <w:sectPr w:rsidR="00F94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24"/>
    <w:rsid w:val="001E46D4"/>
    <w:rsid w:val="007046A4"/>
    <w:rsid w:val="00704F15"/>
    <w:rsid w:val="00801A24"/>
    <w:rsid w:val="00803A42"/>
    <w:rsid w:val="00840636"/>
    <w:rsid w:val="00AC3C4E"/>
    <w:rsid w:val="00BB4249"/>
    <w:rsid w:val="00C46E5C"/>
    <w:rsid w:val="00F15C28"/>
    <w:rsid w:val="00F9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C58A6-F91C-4472-A85A-84F96388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Recepcion1</dc:creator>
  <cp:keywords/>
  <dc:description/>
  <cp:lastModifiedBy>Recepcion1</cp:lastModifiedBy>
  <cp:revision>2</cp:revision>
  <dcterms:created xsi:type="dcterms:W3CDTF">2019-01-10T15:48:00Z</dcterms:created>
  <dcterms:modified xsi:type="dcterms:W3CDTF">2019-01-10T16:26:00Z</dcterms:modified>
</cp:coreProperties>
</file>